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  <w:r w:rsidRPr="00D3083F">
        <w:rPr>
          <w:rFonts w:ascii="PT Astra Serif" w:hAnsi="PT Astra Serif"/>
          <w:b/>
          <w:caps/>
          <w:szCs w:val="28"/>
        </w:rPr>
        <w:t>Пояснительная записка</w:t>
      </w:r>
    </w:p>
    <w:p w:rsidR="00E476B6" w:rsidRPr="00D3083F" w:rsidRDefault="00E476B6" w:rsidP="00E476B6">
      <w:pPr>
        <w:jc w:val="center"/>
        <w:rPr>
          <w:rFonts w:ascii="PT Astra Serif" w:hAnsi="PT Astra Serif"/>
          <w:b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szCs w:val="28"/>
        </w:rPr>
      </w:pPr>
      <w:r w:rsidRPr="00D3083F">
        <w:rPr>
          <w:rFonts w:ascii="PT Astra Serif" w:hAnsi="PT Astra Serif"/>
          <w:b/>
          <w:szCs w:val="28"/>
        </w:rPr>
        <w:t xml:space="preserve">к проекту закона Ульяновской области «О внесении изменения </w:t>
      </w:r>
    </w:p>
    <w:p w:rsidR="00E476B6" w:rsidRDefault="00E476B6" w:rsidP="00E476B6">
      <w:pPr>
        <w:jc w:val="center"/>
        <w:rPr>
          <w:rFonts w:ascii="PT Astra Serif" w:hAnsi="PT Astra Serif" w:cs="PT Astra Serif"/>
          <w:b/>
          <w:szCs w:val="28"/>
        </w:rPr>
      </w:pPr>
      <w:r w:rsidRPr="00D3083F">
        <w:rPr>
          <w:rFonts w:ascii="PT Astra Serif" w:hAnsi="PT Astra Serif"/>
          <w:b/>
          <w:szCs w:val="28"/>
        </w:rPr>
        <w:t xml:space="preserve">в статью </w:t>
      </w:r>
      <w:r w:rsidRPr="00084A13">
        <w:rPr>
          <w:rFonts w:ascii="PT Astra Serif" w:hAnsi="PT Astra Serif"/>
          <w:b/>
          <w:szCs w:val="28"/>
        </w:rPr>
        <w:t xml:space="preserve">3 </w:t>
      </w:r>
      <w:r w:rsidRPr="00084A13">
        <w:rPr>
          <w:rFonts w:ascii="PT Astra Serif" w:hAnsi="PT Astra Serif" w:cs="PT Astra Serif"/>
          <w:b/>
          <w:szCs w:val="28"/>
        </w:rPr>
        <w:t xml:space="preserve">Закона Ульяновской области «О Резервном фонде </w:t>
      </w:r>
    </w:p>
    <w:p w:rsidR="00E476B6" w:rsidRPr="00084A13" w:rsidRDefault="00E476B6" w:rsidP="00E476B6">
      <w:pPr>
        <w:jc w:val="center"/>
        <w:rPr>
          <w:rFonts w:ascii="PT Astra Serif" w:hAnsi="PT Astra Serif"/>
          <w:b/>
          <w:szCs w:val="28"/>
        </w:rPr>
      </w:pPr>
      <w:r w:rsidRPr="00084A13">
        <w:rPr>
          <w:rFonts w:ascii="PT Astra Serif" w:hAnsi="PT Astra Serif" w:cs="PT Astra Serif"/>
          <w:b/>
          <w:szCs w:val="28"/>
        </w:rPr>
        <w:t>Ульяновской области»</w:t>
      </w:r>
    </w:p>
    <w:p w:rsidR="00E476B6" w:rsidRPr="00D3083F" w:rsidRDefault="00E476B6" w:rsidP="00E476B6">
      <w:pPr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rPr>
          <w:rFonts w:ascii="PT Astra Serif" w:hAnsi="PT Astra Serif"/>
          <w:szCs w:val="28"/>
        </w:rPr>
      </w:pPr>
    </w:p>
    <w:p w:rsidR="00E476B6" w:rsidRDefault="00E476B6" w:rsidP="00E476B6">
      <w:pPr>
        <w:spacing w:line="360" w:lineRule="auto"/>
        <w:ind w:firstLine="697"/>
        <w:jc w:val="both"/>
        <w:rPr>
          <w:rFonts w:ascii="PT Astra Serif" w:hAnsi="PT Astra Serif"/>
          <w:szCs w:val="28"/>
        </w:rPr>
      </w:pPr>
      <w:proofErr w:type="gramStart"/>
      <w:r w:rsidRPr="00D3083F">
        <w:rPr>
          <w:rFonts w:ascii="PT Astra Serif" w:hAnsi="PT Astra Serif"/>
          <w:szCs w:val="28"/>
        </w:rPr>
        <w:t>Проект закона Ульяновской области «О внесении изменения в статью</w:t>
      </w:r>
      <w:r>
        <w:rPr>
          <w:rFonts w:ascii="PT Astra Serif" w:hAnsi="PT Astra Serif"/>
          <w:szCs w:val="28"/>
        </w:rPr>
        <w:t xml:space="preserve"> 3 </w:t>
      </w:r>
      <w:r>
        <w:rPr>
          <w:rFonts w:ascii="PT Astra Serif" w:hAnsi="PT Astra Serif" w:cs="PT Astra Serif"/>
          <w:szCs w:val="28"/>
        </w:rPr>
        <w:t>Закона Ульяновской области «О Резервном фонде Ульяновской области</w:t>
      </w:r>
      <w:r w:rsidRPr="00D3083F">
        <w:rPr>
          <w:rFonts w:ascii="PT Astra Serif" w:hAnsi="PT Astra Serif"/>
          <w:szCs w:val="28"/>
        </w:rPr>
        <w:t xml:space="preserve">» </w:t>
      </w:r>
      <w:r>
        <w:rPr>
          <w:rFonts w:ascii="PT Astra Serif" w:hAnsi="PT Astra Serif"/>
          <w:szCs w:val="28"/>
        </w:rPr>
        <w:t xml:space="preserve">   </w:t>
      </w:r>
      <w:r w:rsidRPr="00D3083F">
        <w:rPr>
          <w:rFonts w:ascii="PT Astra Serif" w:hAnsi="PT Astra Serif"/>
          <w:szCs w:val="28"/>
        </w:rPr>
        <w:t xml:space="preserve">(далее – законопроект) подготовлен в целях </w:t>
      </w:r>
      <w:r>
        <w:rPr>
          <w:rFonts w:ascii="PT Astra Serif" w:hAnsi="PT Astra Serif"/>
          <w:szCs w:val="28"/>
        </w:rPr>
        <w:t xml:space="preserve">приведения пункта 4 части 1 статьи 3 </w:t>
      </w:r>
      <w:r>
        <w:rPr>
          <w:rFonts w:ascii="PT Astra Serif" w:hAnsi="PT Astra Serif" w:cs="PT Astra Serif"/>
          <w:szCs w:val="28"/>
        </w:rPr>
        <w:t xml:space="preserve">Закона Ульяновской области от 28 сентября 2009 года № 127-ЗО                         «О Резервном фонде Ульяновской области» </w:t>
      </w:r>
      <w:r w:rsidRPr="00D3083F">
        <w:rPr>
          <w:rFonts w:ascii="PT Astra Serif" w:hAnsi="PT Astra Serif"/>
          <w:szCs w:val="28"/>
        </w:rPr>
        <w:t xml:space="preserve">(далее – Закон № </w:t>
      </w:r>
      <w:r>
        <w:rPr>
          <w:rFonts w:ascii="PT Astra Serif" w:hAnsi="PT Astra Serif"/>
          <w:szCs w:val="28"/>
        </w:rPr>
        <w:t>1</w:t>
      </w:r>
      <w:r w:rsidRPr="00D3083F">
        <w:rPr>
          <w:rFonts w:ascii="PT Astra Serif" w:hAnsi="PT Astra Serif"/>
          <w:szCs w:val="28"/>
        </w:rPr>
        <w:t>2</w:t>
      </w:r>
      <w:r>
        <w:rPr>
          <w:rFonts w:ascii="PT Astra Serif" w:hAnsi="PT Astra Serif"/>
          <w:szCs w:val="28"/>
        </w:rPr>
        <w:t>7</w:t>
      </w:r>
      <w:r w:rsidRPr="00D3083F">
        <w:rPr>
          <w:rFonts w:ascii="PT Astra Serif" w:hAnsi="PT Astra Serif"/>
          <w:szCs w:val="28"/>
        </w:rPr>
        <w:t>-ЗО)</w:t>
      </w:r>
      <w:r>
        <w:rPr>
          <w:rFonts w:ascii="PT Astra Serif" w:hAnsi="PT Astra Serif"/>
          <w:szCs w:val="28"/>
        </w:rPr>
        <w:t xml:space="preserve">                       в соответствие с пунктом 1 статьи 139 Бюджетного кодекса Российской Федерации</w:t>
      </w:r>
      <w:r w:rsidRPr="00D3083F">
        <w:rPr>
          <w:rFonts w:ascii="PT Astra Serif" w:hAnsi="PT Astra Serif"/>
          <w:szCs w:val="28"/>
        </w:rPr>
        <w:t>.</w:t>
      </w:r>
      <w:proofErr w:type="gramEnd"/>
    </w:p>
    <w:p w:rsidR="00E476B6" w:rsidRPr="00247254" w:rsidRDefault="00E476B6" w:rsidP="00E476B6">
      <w:pPr>
        <w:spacing w:line="360" w:lineRule="auto"/>
        <w:ind w:firstLine="697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/>
          <w:szCs w:val="28"/>
        </w:rPr>
        <w:t xml:space="preserve">Согласно пункту 4 части 1 статьи 3 </w:t>
      </w:r>
      <w:r w:rsidRPr="00D3083F">
        <w:rPr>
          <w:rFonts w:ascii="PT Astra Serif" w:hAnsi="PT Astra Serif"/>
          <w:szCs w:val="28"/>
        </w:rPr>
        <w:t xml:space="preserve">Закона № </w:t>
      </w:r>
      <w:r>
        <w:rPr>
          <w:rFonts w:ascii="PT Astra Serif" w:hAnsi="PT Astra Serif"/>
          <w:szCs w:val="28"/>
        </w:rPr>
        <w:t>1</w:t>
      </w:r>
      <w:r w:rsidRPr="00D3083F">
        <w:rPr>
          <w:rFonts w:ascii="PT Astra Serif" w:hAnsi="PT Astra Serif"/>
          <w:szCs w:val="28"/>
        </w:rPr>
        <w:t>2</w:t>
      </w:r>
      <w:r>
        <w:rPr>
          <w:rFonts w:ascii="PT Astra Serif" w:hAnsi="PT Astra Serif"/>
          <w:szCs w:val="28"/>
        </w:rPr>
        <w:t>7</w:t>
      </w:r>
      <w:r w:rsidRPr="00D3083F">
        <w:rPr>
          <w:rFonts w:ascii="PT Astra Serif" w:hAnsi="PT Astra Serif"/>
          <w:szCs w:val="28"/>
        </w:rPr>
        <w:t xml:space="preserve">-ЗО </w:t>
      </w:r>
      <w:r>
        <w:rPr>
          <w:rFonts w:ascii="PT Astra Serif" w:hAnsi="PT Astra Serif" w:cs="PT Astra Serif"/>
          <w:szCs w:val="28"/>
        </w:rPr>
        <w:t xml:space="preserve">в случае недостаточности доходов областного бюджета Ульяновской области                    для финансового обеспечения расходных обязательств Ульяновской области средства Резервного фонда Ульяновской области используются путём                   их </w:t>
      </w:r>
      <w:proofErr w:type="gramStart"/>
      <w:r>
        <w:rPr>
          <w:rFonts w:ascii="PT Astra Serif" w:hAnsi="PT Astra Serif" w:cs="PT Astra Serif"/>
          <w:szCs w:val="28"/>
        </w:rPr>
        <w:t>направления</w:t>
      </w:r>
      <w:proofErr w:type="gramEnd"/>
      <w:r>
        <w:rPr>
          <w:rFonts w:ascii="PT Astra Serif" w:hAnsi="PT Astra Serif" w:cs="PT Astra Serif"/>
          <w:szCs w:val="28"/>
        </w:rPr>
        <w:t xml:space="preserve"> на исполнение подлежащих исполнению в текущем финансовом году расходных обязательств Ульяновской области, связанных                с  предоставлением местным бюджетам субсидий на </w:t>
      </w:r>
      <w:proofErr w:type="spellStart"/>
      <w:r>
        <w:rPr>
          <w:rFonts w:ascii="PT Astra Serif" w:hAnsi="PT Astra Serif" w:cs="PT Astra Serif"/>
          <w:szCs w:val="28"/>
        </w:rPr>
        <w:t>софинансирование</w:t>
      </w:r>
      <w:proofErr w:type="spellEnd"/>
      <w:r>
        <w:rPr>
          <w:rFonts w:ascii="PT Astra Serif" w:hAnsi="PT Astra Serif" w:cs="PT Astra Serif"/>
          <w:szCs w:val="28"/>
        </w:rPr>
        <w:t xml:space="preserve"> расходов, связанных с оплатой труда работников муниципальных бюджетных учреждений. Между тем в соответствии с пунктом 1 статьи 139 Бюджетного кодекса Российской Федерации субсидии местным бюджетам из бюджета субъекта Российской Федерации предоставляются в целях </w:t>
      </w:r>
      <w:proofErr w:type="spellStart"/>
      <w:r>
        <w:rPr>
          <w:rFonts w:ascii="PT Astra Serif" w:hAnsi="PT Astra Serif" w:cs="PT Astra Serif"/>
          <w:szCs w:val="28"/>
        </w:rPr>
        <w:t>софинансирования</w:t>
      </w:r>
      <w:proofErr w:type="spellEnd"/>
      <w:r>
        <w:rPr>
          <w:rFonts w:ascii="PT Astra Serif" w:hAnsi="PT Astra Serif" w:cs="PT Astra Serif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                                     (а не на </w:t>
      </w:r>
      <w:proofErr w:type="spellStart"/>
      <w:r>
        <w:rPr>
          <w:rFonts w:ascii="PT Astra Serif" w:hAnsi="PT Astra Serif" w:cs="PT Astra Serif"/>
          <w:szCs w:val="28"/>
        </w:rPr>
        <w:t>софинансирование</w:t>
      </w:r>
      <w:proofErr w:type="spellEnd"/>
      <w:r>
        <w:rPr>
          <w:rFonts w:ascii="PT Astra Serif" w:hAnsi="PT Astra Serif" w:cs="PT Astra Serif"/>
          <w:szCs w:val="28"/>
        </w:rPr>
        <w:t xml:space="preserve"> расходов). </w:t>
      </w:r>
      <w:proofErr w:type="gramStart"/>
      <w:r>
        <w:rPr>
          <w:rFonts w:ascii="PT Astra Serif" w:hAnsi="PT Astra Serif" w:cs="PT Astra Serif"/>
          <w:szCs w:val="28"/>
        </w:rPr>
        <w:t xml:space="preserve">При этом необходимо отметить,                 что понятия «расходы бюджета» и «расходные обязательства» согласно статье 6 Бюджетного кодекса Российской Федерации различны: если первое означает выплачиваемые из бюджета денежные средства, за исключением средств, являющихся в соответствии с Бюджетным кодексом Российской Федерации </w:t>
      </w:r>
      <w:r>
        <w:rPr>
          <w:rFonts w:ascii="PT Astra Serif" w:hAnsi="PT Astra Serif" w:cs="PT Astra Serif"/>
          <w:szCs w:val="28"/>
        </w:rPr>
        <w:lastRenderedPageBreak/>
        <w:t>источниками финансирования дефицита бюджета, то второе – обусловленные законом, иным нормативным правовым актом, договором или соглашением обязанности публично-правового образования (Российской Федерации, субъекта Российской</w:t>
      </w:r>
      <w:proofErr w:type="gramEnd"/>
      <w:r>
        <w:rPr>
          <w:rFonts w:ascii="PT Astra Serif" w:hAnsi="PT Astra Serif" w:cs="PT Astra Serif"/>
          <w:szCs w:val="28"/>
        </w:rPr>
        <w:t xml:space="preserve"> Федерации, муниципального образования)                             или действующего от его имени казённого учреждения предоставить физическому или юридическому</w:t>
      </w:r>
      <w:proofErr w:type="gramStart"/>
      <w:r>
        <w:rPr>
          <w:rFonts w:ascii="PT Astra Serif" w:hAnsi="PT Astra Serif" w:cs="PT Astra Serif"/>
          <w:szCs w:val="28"/>
        </w:rPr>
        <w:t xml:space="preserve"> </w:t>
      </w:r>
      <w:r w:rsidRPr="00A43FD8">
        <w:rPr>
          <w:rFonts w:ascii="PT Astra Serif" w:hAnsi="PT Astra Serif" w:cs="PT Astra Serif"/>
          <w:color w:val="FFFFFF"/>
          <w:sz w:val="2"/>
          <w:szCs w:val="2"/>
        </w:rPr>
        <w:t>.</w:t>
      </w:r>
      <w:proofErr w:type="gramEnd"/>
      <w:r>
        <w:rPr>
          <w:rFonts w:ascii="PT Astra Serif" w:hAnsi="PT Astra Serif" w:cs="PT Astra Serif"/>
          <w:szCs w:val="28"/>
        </w:rPr>
        <w:t xml:space="preserve">лицу, иному публично-правовому образованию, субъекту международного права средства из соответствующего бюджета. </w:t>
      </w:r>
      <w:proofErr w:type="gramStart"/>
      <w:r w:rsidRPr="00247254">
        <w:rPr>
          <w:rFonts w:ascii="PT Astra Serif" w:hAnsi="PT Astra Serif" w:cs="PT Astra Serif"/>
          <w:szCs w:val="28"/>
        </w:rPr>
        <w:t xml:space="preserve">Как неоднократно </w:t>
      </w:r>
      <w:r>
        <w:rPr>
          <w:rFonts w:ascii="PT Astra Serif" w:hAnsi="PT Astra Serif" w:cs="PT Astra Serif"/>
          <w:szCs w:val="28"/>
        </w:rPr>
        <w:t xml:space="preserve">подчёркивал </w:t>
      </w:r>
      <w:r w:rsidRPr="00247254">
        <w:rPr>
          <w:rFonts w:ascii="PT Astra Serif" w:hAnsi="PT Astra Serif" w:cs="PT Astra Serif"/>
          <w:szCs w:val="28"/>
        </w:rPr>
        <w:t xml:space="preserve">Верховный Суд Российской Федерации в своих решениях, </w:t>
      </w:r>
      <w:r w:rsidRPr="00247254">
        <w:rPr>
          <w:rFonts w:ascii="PT Astra Serif" w:hAnsi="PT Astra Serif"/>
          <w:szCs w:val="28"/>
        </w:rPr>
        <w:t xml:space="preserve">термины, употребляемые в федеральных законах, являются универсальными, распространяют своё действие на всю территорию Российской Федерации и обязательны к использованию всеми субъектами соответствующих правоотношений, вследствие чего не могут применяться </w:t>
      </w:r>
      <w:r>
        <w:rPr>
          <w:rFonts w:ascii="PT Astra Serif" w:hAnsi="PT Astra Serif"/>
          <w:szCs w:val="28"/>
        </w:rPr>
        <w:t xml:space="preserve">             </w:t>
      </w:r>
      <w:r w:rsidRPr="00247254">
        <w:rPr>
          <w:rFonts w:ascii="PT Astra Serif" w:hAnsi="PT Astra Serif"/>
          <w:szCs w:val="28"/>
        </w:rPr>
        <w:t xml:space="preserve">в значениях, отличающихся от определённых федеральными законами, поскольку иное неизбежно порождает конкуренцию, коллизию </w:t>
      </w:r>
      <w:r>
        <w:rPr>
          <w:rFonts w:ascii="PT Astra Serif" w:hAnsi="PT Astra Serif"/>
          <w:szCs w:val="28"/>
        </w:rPr>
        <w:t xml:space="preserve">                                 и</w:t>
      </w:r>
      <w:r w:rsidRPr="00247254">
        <w:rPr>
          <w:rFonts w:ascii="PT Astra Serif" w:hAnsi="PT Astra Serif"/>
          <w:szCs w:val="28"/>
        </w:rPr>
        <w:t xml:space="preserve"> несогласованность региональных и федеральных норм.</w:t>
      </w:r>
      <w:proofErr w:type="gramEnd"/>
    </w:p>
    <w:p w:rsidR="00E476B6" w:rsidRDefault="00E476B6" w:rsidP="00E476B6">
      <w:pPr>
        <w:spacing w:line="360" w:lineRule="auto"/>
        <w:ind w:firstLine="697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 xml:space="preserve">В этой связи законопроектом предлагается внести в </w:t>
      </w:r>
      <w:r>
        <w:rPr>
          <w:rFonts w:ascii="PT Astra Serif" w:hAnsi="PT Astra Serif"/>
          <w:szCs w:val="28"/>
        </w:rPr>
        <w:t xml:space="preserve">пункт 4 части 1 статьи 3 </w:t>
      </w:r>
      <w:r w:rsidRPr="00D3083F">
        <w:rPr>
          <w:rFonts w:ascii="PT Astra Serif" w:hAnsi="PT Astra Serif"/>
          <w:szCs w:val="28"/>
        </w:rPr>
        <w:t xml:space="preserve">Закона № </w:t>
      </w:r>
      <w:r>
        <w:rPr>
          <w:rFonts w:ascii="PT Astra Serif" w:hAnsi="PT Astra Serif"/>
          <w:szCs w:val="28"/>
        </w:rPr>
        <w:t>1</w:t>
      </w:r>
      <w:r w:rsidRPr="00D3083F">
        <w:rPr>
          <w:rFonts w:ascii="PT Astra Serif" w:hAnsi="PT Astra Serif"/>
          <w:szCs w:val="28"/>
        </w:rPr>
        <w:t>2</w:t>
      </w:r>
      <w:r>
        <w:rPr>
          <w:rFonts w:ascii="PT Astra Serif" w:hAnsi="PT Astra Serif"/>
          <w:szCs w:val="28"/>
        </w:rPr>
        <w:t>7</w:t>
      </w:r>
      <w:r w:rsidRPr="00D3083F">
        <w:rPr>
          <w:rFonts w:ascii="PT Astra Serif" w:hAnsi="PT Astra Serif"/>
          <w:szCs w:val="28"/>
        </w:rPr>
        <w:t>-ЗО</w:t>
      </w:r>
      <w:r>
        <w:rPr>
          <w:rFonts w:ascii="PT Astra Serif" w:hAnsi="PT Astra Serif"/>
          <w:szCs w:val="28"/>
        </w:rPr>
        <w:t xml:space="preserve"> соответствующее изменение.</w:t>
      </w:r>
    </w:p>
    <w:p w:rsidR="00E476B6" w:rsidRPr="00D3083F" w:rsidRDefault="00E476B6" w:rsidP="00E476B6">
      <w:pPr>
        <w:autoSpaceDE w:val="0"/>
        <w:autoSpaceDN w:val="0"/>
        <w:adjustRightInd w:val="0"/>
        <w:spacing w:line="360" w:lineRule="auto"/>
        <w:ind w:firstLine="697"/>
        <w:jc w:val="both"/>
        <w:rPr>
          <w:rFonts w:ascii="PT Astra Serif" w:hAnsi="PT Astra Serif"/>
          <w:szCs w:val="28"/>
        </w:rPr>
      </w:pPr>
      <w:r w:rsidRPr="00D3083F">
        <w:rPr>
          <w:rFonts w:ascii="PT Astra Serif" w:hAnsi="PT Astra Serif"/>
          <w:szCs w:val="28"/>
        </w:rPr>
        <w:t xml:space="preserve">Законопроект подготовлен депутатом Законодательного Собрания Ульяновской области </w:t>
      </w:r>
      <w:proofErr w:type="spellStart"/>
      <w:r w:rsidRPr="00D3083F">
        <w:rPr>
          <w:rFonts w:ascii="PT Astra Serif" w:hAnsi="PT Astra Serif"/>
          <w:szCs w:val="28"/>
        </w:rPr>
        <w:t>А.В.Чепухиным</w:t>
      </w:r>
      <w:proofErr w:type="spellEnd"/>
      <w:r w:rsidRPr="00D3083F">
        <w:rPr>
          <w:rFonts w:ascii="PT Astra Serif" w:hAnsi="PT Astra Serif"/>
          <w:szCs w:val="28"/>
        </w:rPr>
        <w:t>.</w:t>
      </w:r>
    </w:p>
    <w:p w:rsidR="00E476B6" w:rsidRPr="00D3083F" w:rsidRDefault="00E476B6" w:rsidP="00E476B6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D3083F">
        <w:rPr>
          <w:rFonts w:ascii="PT Astra Serif" w:hAnsi="PT Astra Serif"/>
          <w:szCs w:val="28"/>
        </w:rPr>
        <w:t>_________________</w:t>
      </w: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Default="00E476B6" w:rsidP="00E476B6">
      <w:pPr>
        <w:jc w:val="center"/>
        <w:rPr>
          <w:rFonts w:ascii="PT Astra Serif" w:hAnsi="PT Astra Serif"/>
          <w:b/>
          <w:caps/>
          <w:szCs w:val="28"/>
        </w:rPr>
        <w:sectPr w:rsidR="00E476B6" w:rsidSect="004C1F3E">
          <w:pgSz w:w="11906" w:h="16838" w:code="9"/>
          <w:pgMar w:top="1134" w:right="567" w:bottom="1141" w:left="1701" w:header="709" w:footer="709" w:gutter="0"/>
          <w:pgNumType w:start="1"/>
          <w:cols w:space="708"/>
          <w:titlePg/>
          <w:docGrid w:linePitch="381"/>
        </w:sect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  <w:r w:rsidRPr="00D3083F">
        <w:rPr>
          <w:rFonts w:ascii="PT Astra Serif" w:hAnsi="PT Astra Serif"/>
          <w:b/>
          <w:caps/>
          <w:szCs w:val="28"/>
        </w:rPr>
        <w:lastRenderedPageBreak/>
        <w:t>Перечень</w:t>
      </w: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caps/>
          <w:szCs w:val="28"/>
        </w:rPr>
      </w:pPr>
    </w:p>
    <w:p w:rsidR="00E476B6" w:rsidRPr="00D3083F" w:rsidRDefault="00E476B6" w:rsidP="00E476B6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D3083F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:rsidR="00E476B6" w:rsidRPr="00D3083F" w:rsidRDefault="00E476B6" w:rsidP="00E476B6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D3083F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D3083F">
        <w:rPr>
          <w:rFonts w:ascii="PT Astra Serif" w:hAnsi="PT Astra Serif"/>
          <w:b/>
          <w:sz w:val="28"/>
          <w:szCs w:val="28"/>
        </w:rPr>
        <w:t>у</w:t>
      </w:r>
      <w:r w:rsidRPr="00D3083F">
        <w:rPr>
          <w:rFonts w:ascii="PT Astra Serif" w:hAnsi="PT Astra Serif"/>
          <w:b/>
          <w:sz w:val="28"/>
          <w:szCs w:val="28"/>
        </w:rPr>
        <w:t>т</w:t>
      </w:r>
      <w:r w:rsidRPr="00D3083F">
        <w:rPr>
          <w:rFonts w:ascii="PT Astra Serif" w:hAnsi="PT Astra Serif"/>
          <w:b/>
          <w:sz w:val="28"/>
          <w:szCs w:val="28"/>
        </w:rPr>
        <w:t>ратившими</w:t>
      </w:r>
      <w:proofErr w:type="gramEnd"/>
      <w:r w:rsidRPr="00D3083F">
        <w:rPr>
          <w:rFonts w:ascii="PT Astra Serif" w:hAnsi="PT Astra Serif"/>
          <w:b/>
          <w:sz w:val="28"/>
          <w:szCs w:val="28"/>
        </w:rPr>
        <w:t xml:space="preserve"> силу, приостановлению,</w:t>
      </w:r>
    </w:p>
    <w:p w:rsidR="00E476B6" w:rsidRPr="00755DAB" w:rsidRDefault="00E476B6" w:rsidP="00E476B6">
      <w:pPr>
        <w:jc w:val="center"/>
        <w:rPr>
          <w:rFonts w:ascii="PT Astra Serif" w:hAnsi="PT Astra Serif" w:cs="PT Astra Serif"/>
          <w:b/>
          <w:szCs w:val="28"/>
        </w:rPr>
      </w:pPr>
      <w:r w:rsidRPr="00D3083F">
        <w:rPr>
          <w:rFonts w:ascii="PT Astra Serif" w:hAnsi="PT Astra Serif"/>
          <w:b/>
          <w:szCs w:val="28"/>
        </w:rPr>
        <w:t xml:space="preserve">изменению или принятию в связи с принятием закона Ульяновской области «О внесении изменения в статью </w:t>
      </w:r>
      <w:r w:rsidRPr="00755DAB">
        <w:rPr>
          <w:rFonts w:ascii="PT Astra Serif" w:hAnsi="PT Astra Serif"/>
          <w:b/>
          <w:szCs w:val="28"/>
        </w:rPr>
        <w:t xml:space="preserve">3 </w:t>
      </w:r>
      <w:r w:rsidRPr="00755DAB">
        <w:rPr>
          <w:rFonts w:ascii="PT Astra Serif" w:hAnsi="PT Astra Serif" w:cs="PT Astra Serif"/>
          <w:b/>
          <w:szCs w:val="28"/>
        </w:rPr>
        <w:t xml:space="preserve">Закона Ульяновской области </w:t>
      </w:r>
    </w:p>
    <w:p w:rsidR="00E476B6" w:rsidRPr="00755DAB" w:rsidRDefault="00E476B6" w:rsidP="00E476B6">
      <w:pPr>
        <w:jc w:val="center"/>
        <w:rPr>
          <w:rFonts w:ascii="PT Astra Serif" w:hAnsi="PT Astra Serif"/>
          <w:b/>
          <w:szCs w:val="28"/>
        </w:rPr>
      </w:pPr>
      <w:r w:rsidRPr="00755DAB">
        <w:rPr>
          <w:rFonts w:ascii="PT Astra Serif" w:hAnsi="PT Astra Serif" w:cs="PT Astra Serif"/>
          <w:b/>
          <w:szCs w:val="28"/>
        </w:rPr>
        <w:t>«О Резервном фонде Ульяновской области»</w:t>
      </w:r>
    </w:p>
    <w:p w:rsidR="00E476B6" w:rsidRPr="00D3083F" w:rsidRDefault="00E476B6" w:rsidP="00E476B6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</w:p>
    <w:p w:rsidR="00E476B6" w:rsidRPr="00D3083F" w:rsidRDefault="00E476B6" w:rsidP="00E476B6">
      <w:pPr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</w:p>
    <w:p w:rsidR="00E476B6" w:rsidRPr="00D3083F" w:rsidRDefault="00E476B6" w:rsidP="00E476B6">
      <w:pPr>
        <w:spacing w:line="360" w:lineRule="auto"/>
        <w:ind w:firstLine="561"/>
        <w:jc w:val="both"/>
        <w:rPr>
          <w:rFonts w:ascii="PT Astra Serif" w:hAnsi="PT Astra Serif"/>
          <w:szCs w:val="28"/>
        </w:rPr>
      </w:pPr>
      <w:r w:rsidRPr="00D3083F">
        <w:rPr>
          <w:rFonts w:ascii="PT Astra Serif" w:hAnsi="PT Astra Serif"/>
          <w:szCs w:val="28"/>
        </w:rPr>
        <w:t xml:space="preserve">Принятие закона Ульяновской области «О внесении изменения в статью </w:t>
      </w:r>
      <w:r>
        <w:rPr>
          <w:rFonts w:ascii="PT Astra Serif" w:hAnsi="PT Astra Serif"/>
          <w:szCs w:val="28"/>
        </w:rPr>
        <w:t xml:space="preserve">3 </w:t>
      </w:r>
      <w:r>
        <w:rPr>
          <w:rFonts w:ascii="PT Astra Serif" w:hAnsi="PT Astra Serif" w:cs="PT Astra Serif"/>
          <w:szCs w:val="28"/>
        </w:rPr>
        <w:t>Закона Ульяновской области «О Резервном фонде Ульяновской области»</w:t>
      </w:r>
      <w:r w:rsidRPr="00D3083F">
        <w:rPr>
          <w:rFonts w:ascii="PT Astra Serif" w:hAnsi="PT Astra Serif"/>
          <w:bCs/>
          <w:szCs w:val="28"/>
        </w:rPr>
        <w:t xml:space="preserve"> </w:t>
      </w:r>
      <w:r>
        <w:rPr>
          <w:rFonts w:ascii="PT Astra Serif" w:hAnsi="PT Astra Serif"/>
          <w:bCs/>
          <w:szCs w:val="28"/>
        </w:rPr>
        <w:t xml:space="preserve">                </w:t>
      </w:r>
      <w:r w:rsidRPr="00D3083F">
        <w:rPr>
          <w:rFonts w:ascii="PT Astra Serif" w:hAnsi="PT Astra Serif"/>
          <w:szCs w:val="28"/>
        </w:rPr>
        <w:t xml:space="preserve">не потребует признания </w:t>
      </w:r>
      <w:proofErr w:type="gramStart"/>
      <w:r w:rsidRPr="00D3083F">
        <w:rPr>
          <w:rFonts w:ascii="PT Astra Serif" w:hAnsi="PT Astra Serif"/>
          <w:szCs w:val="28"/>
        </w:rPr>
        <w:t>утратившими</w:t>
      </w:r>
      <w:proofErr w:type="gramEnd"/>
      <w:r w:rsidRPr="00D3083F">
        <w:rPr>
          <w:rFonts w:ascii="PT Astra Serif" w:hAnsi="PT Astra Serif"/>
          <w:szCs w:val="28"/>
        </w:rPr>
        <w:t xml:space="preserve"> силу, приостановления, изменения </w:t>
      </w:r>
      <w:r>
        <w:rPr>
          <w:rFonts w:ascii="PT Astra Serif" w:hAnsi="PT Astra Serif"/>
          <w:szCs w:val="28"/>
        </w:rPr>
        <w:t xml:space="preserve">             </w:t>
      </w:r>
      <w:r w:rsidRPr="00D3083F">
        <w:rPr>
          <w:rFonts w:ascii="PT Astra Serif" w:hAnsi="PT Astra Serif"/>
          <w:szCs w:val="28"/>
        </w:rPr>
        <w:t xml:space="preserve">или принятия иных актов законодательства Ульяновской области. </w:t>
      </w:r>
    </w:p>
    <w:p w:rsidR="00E476B6" w:rsidRPr="00D3083F" w:rsidRDefault="00E476B6" w:rsidP="00E476B6">
      <w:pPr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szCs w:val="28"/>
        </w:rPr>
      </w:pPr>
      <w:r w:rsidRPr="00D3083F">
        <w:rPr>
          <w:rFonts w:ascii="PT Astra Serif" w:hAnsi="PT Astra Serif"/>
          <w:szCs w:val="28"/>
        </w:rPr>
        <w:t>__________________</w:t>
      </w: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both"/>
        <w:rPr>
          <w:rFonts w:ascii="PT Astra Serif" w:hAnsi="PT Astra Serif"/>
          <w:szCs w:val="28"/>
        </w:rPr>
      </w:pPr>
    </w:p>
    <w:p w:rsidR="00E476B6" w:rsidRDefault="00E476B6" w:rsidP="00E476B6">
      <w:pPr>
        <w:jc w:val="both"/>
        <w:rPr>
          <w:rFonts w:ascii="PT Astra Serif" w:hAnsi="PT Astra Serif"/>
          <w:szCs w:val="28"/>
        </w:rPr>
        <w:sectPr w:rsidR="00E476B6" w:rsidSect="004C1F3E">
          <w:pgSz w:w="11906" w:h="16838" w:code="9"/>
          <w:pgMar w:top="1134" w:right="567" w:bottom="1141" w:left="1701" w:header="709" w:footer="709" w:gutter="0"/>
          <w:pgNumType w:start="1"/>
          <w:cols w:space="708"/>
          <w:titlePg/>
          <w:docGrid w:linePitch="381"/>
        </w:sectPr>
      </w:pPr>
    </w:p>
    <w:p w:rsidR="00E476B6" w:rsidRPr="00D3083F" w:rsidRDefault="00E476B6" w:rsidP="00E476B6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D3083F">
        <w:rPr>
          <w:rFonts w:ascii="PT Astra Serif" w:hAnsi="PT Astra Serif"/>
          <w:b/>
          <w:caps/>
          <w:sz w:val="28"/>
          <w:szCs w:val="28"/>
        </w:rPr>
        <w:lastRenderedPageBreak/>
        <w:t>Финансово-экономическое обоснование</w:t>
      </w:r>
    </w:p>
    <w:p w:rsidR="00E476B6" w:rsidRPr="00D3083F" w:rsidRDefault="00E476B6" w:rsidP="00E476B6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E476B6" w:rsidRPr="00D3083F" w:rsidRDefault="00E476B6" w:rsidP="00E476B6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b/>
          <w:szCs w:val="28"/>
        </w:rPr>
      </w:pPr>
      <w:r w:rsidRPr="00D3083F">
        <w:rPr>
          <w:rFonts w:ascii="PT Astra Serif" w:hAnsi="PT Astra Serif"/>
          <w:b/>
          <w:szCs w:val="28"/>
        </w:rPr>
        <w:t xml:space="preserve">проекта закона Ульяновской области «О внесении изменения </w:t>
      </w:r>
    </w:p>
    <w:p w:rsidR="00E476B6" w:rsidRDefault="00E476B6" w:rsidP="00E476B6">
      <w:pPr>
        <w:jc w:val="center"/>
        <w:rPr>
          <w:rFonts w:ascii="PT Astra Serif" w:hAnsi="PT Astra Serif" w:cs="PT Astra Serif"/>
          <w:b/>
          <w:szCs w:val="28"/>
        </w:rPr>
      </w:pPr>
      <w:r w:rsidRPr="00D3083F">
        <w:rPr>
          <w:rFonts w:ascii="PT Astra Serif" w:hAnsi="PT Astra Serif"/>
          <w:b/>
          <w:szCs w:val="28"/>
        </w:rPr>
        <w:t xml:space="preserve">в статью </w:t>
      </w:r>
      <w:r w:rsidRPr="00FB1F5A">
        <w:rPr>
          <w:rFonts w:ascii="PT Astra Serif" w:hAnsi="PT Astra Serif"/>
          <w:b/>
          <w:szCs w:val="28"/>
        </w:rPr>
        <w:t xml:space="preserve">3 </w:t>
      </w:r>
      <w:r w:rsidRPr="00FB1F5A">
        <w:rPr>
          <w:rFonts w:ascii="PT Astra Serif" w:hAnsi="PT Astra Serif" w:cs="PT Astra Serif"/>
          <w:b/>
          <w:szCs w:val="28"/>
        </w:rPr>
        <w:t xml:space="preserve">Закона Ульяновской области «О Резервном фонде </w:t>
      </w:r>
    </w:p>
    <w:p w:rsidR="00E476B6" w:rsidRPr="00FB1F5A" w:rsidRDefault="00E476B6" w:rsidP="00E476B6">
      <w:pPr>
        <w:jc w:val="center"/>
        <w:rPr>
          <w:rFonts w:ascii="PT Astra Serif" w:hAnsi="PT Astra Serif"/>
          <w:b/>
          <w:szCs w:val="28"/>
        </w:rPr>
      </w:pPr>
      <w:r w:rsidRPr="00FB1F5A">
        <w:rPr>
          <w:rFonts w:ascii="PT Astra Serif" w:hAnsi="PT Astra Serif" w:cs="PT Astra Serif"/>
          <w:b/>
          <w:szCs w:val="28"/>
        </w:rPr>
        <w:t>Ульяновской области</w:t>
      </w:r>
      <w:r>
        <w:rPr>
          <w:rFonts w:ascii="PT Astra Serif" w:hAnsi="PT Astra Serif" w:cs="PT Astra Serif"/>
          <w:b/>
          <w:szCs w:val="28"/>
        </w:rPr>
        <w:t>»</w:t>
      </w:r>
    </w:p>
    <w:p w:rsidR="00E476B6" w:rsidRPr="00D3083F" w:rsidRDefault="00E476B6" w:rsidP="00E476B6">
      <w:pPr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</w:p>
    <w:p w:rsidR="00E476B6" w:rsidRPr="00D3083F" w:rsidRDefault="00E476B6" w:rsidP="00E476B6">
      <w:pPr>
        <w:autoSpaceDE w:val="0"/>
        <w:autoSpaceDN w:val="0"/>
        <w:adjustRightInd w:val="0"/>
        <w:spacing w:line="312" w:lineRule="auto"/>
        <w:ind w:firstLine="697"/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spacing w:line="360" w:lineRule="auto"/>
        <w:ind w:firstLine="697"/>
        <w:jc w:val="both"/>
        <w:rPr>
          <w:rFonts w:ascii="PT Astra Serif" w:hAnsi="PT Astra Serif"/>
          <w:szCs w:val="28"/>
        </w:rPr>
      </w:pPr>
      <w:r w:rsidRPr="00D3083F">
        <w:rPr>
          <w:rFonts w:ascii="PT Astra Serif" w:hAnsi="PT Astra Serif"/>
          <w:szCs w:val="28"/>
        </w:rPr>
        <w:t xml:space="preserve">Принятие закона Ульяновской «О внесении изменения в статью </w:t>
      </w:r>
      <w:r>
        <w:rPr>
          <w:rFonts w:ascii="PT Astra Serif" w:hAnsi="PT Astra Serif"/>
          <w:szCs w:val="28"/>
        </w:rPr>
        <w:t xml:space="preserve">3 </w:t>
      </w:r>
      <w:r>
        <w:rPr>
          <w:rFonts w:ascii="PT Astra Serif" w:hAnsi="PT Astra Serif" w:cs="PT Astra Serif"/>
          <w:szCs w:val="28"/>
        </w:rPr>
        <w:t>Закона Ульяновской области «О Резервном фонде Ульяновской области»</w:t>
      </w:r>
      <w:r w:rsidRPr="00D3083F">
        <w:rPr>
          <w:rFonts w:ascii="PT Astra Serif" w:hAnsi="PT Astra Serif"/>
          <w:szCs w:val="28"/>
        </w:rPr>
        <w:t xml:space="preserve"> не потребует расходования средств областного бюджета Ульяновской области. </w:t>
      </w:r>
    </w:p>
    <w:p w:rsidR="00E476B6" w:rsidRPr="00D3083F" w:rsidRDefault="00E476B6" w:rsidP="00E476B6">
      <w:pPr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jc w:val="center"/>
        <w:rPr>
          <w:rFonts w:ascii="PT Astra Serif" w:hAnsi="PT Astra Serif"/>
          <w:szCs w:val="28"/>
        </w:rPr>
      </w:pPr>
      <w:r w:rsidRPr="00D3083F">
        <w:rPr>
          <w:rFonts w:ascii="PT Astra Serif" w:hAnsi="PT Astra Serif"/>
          <w:szCs w:val="28"/>
        </w:rPr>
        <w:t>____________________</w:t>
      </w:r>
    </w:p>
    <w:p w:rsidR="00E476B6" w:rsidRPr="00D3083F" w:rsidRDefault="00E476B6" w:rsidP="00E476B6">
      <w:pPr>
        <w:autoSpaceDE w:val="0"/>
        <w:autoSpaceDN w:val="0"/>
        <w:adjustRightInd w:val="0"/>
        <w:ind w:firstLine="700"/>
        <w:jc w:val="both"/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rPr>
          <w:rFonts w:ascii="PT Astra Serif" w:hAnsi="PT Astra Serif"/>
          <w:szCs w:val="28"/>
        </w:rPr>
      </w:pPr>
    </w:p>
    <w:p w:rsidR="00E476B6" w:rsidRPr="00D3083F" w:rsidRDefault="00E476B6" w:rsidP="00E476B6">
      <w:pPr>
        <w:rPr>
          <w:rFonts w:ascii="PT Astra Serif" w:hAnsi="PT Astra Serif"/>
          <w:szCs w:val="28"/>
        </w:rPr>
      </w:pPr>
    </w:p>
    <w:p w:rsidR="00E476B6" w:rsidRDefault="00E476B6">
      <w:bookmarkStart w:id="0" w:name="_GoBack"/>
      <w:bookmarkEnd w:id="0"/>
    </w:p>
    <w:sectPr w:rsidR="00E476B6" w:rsidSect="00661063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630" w:rsidRDefault="00E476B6" w:rsidP="006610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4630" w:rsidRDefault="00E476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630" w:rsidRDefault="00E476B6" w:rsidP="006610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>PA</w:instrText>
    </w:r>
    <w:r>
      <w:rPr>
        <w:rStyle w:val="a5"/>
      </w:rPr>
      <w:instrText xml:space="preserve">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44630" w:rsidRDefault="00E476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6B6"/>
    <w:rsid w:val="00E4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6B6"/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nformat">
    <w:name w:val="ConsNonformat"/>
    <w:rsid w:val="00E476B6"/>
    <w:pPr>
      <w:widowControl w:val="0"/>
      <w:ind w:right="19772"/>
    </w:pPr>
    <w:rPr>
      <w:rFonts w:ascii="Courier New" w:hAnsi="Courier New"/>
      <w:snapToGrid w:val="0"/>
    </w:rPr>
  </w:style>
  <w:style w:type="paragraph" w:styleId="a3">
    <w:name w:val="header"/>
    <w:basedOn w:val="a"/>
    <w:link w:val="a4"/>
    <w:rsid w:val="00E476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76B6"/>
    <w:rPr>
      <w:sz w:val="28"/>
      <w:szCs w:val="24"/>
    </w:rPr>
  </w:style>
  <w:style w:type="character" w:styleId="a5">
    <w:name w:val="page number"/>
    <w:basedOn w:val="a0"/>
    <w:rsid w:val="00E476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6B6"/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nformat">
    <w:name w:val="ConsNonformat"/>
    <w:rsid w:val="00E476B6"/>
    <w:pPr>
      <w:widowControl w:val="0"/>
      <w:ind w:right="19772"/>
    </w:pPr>
    <w:rPr>
      <w:rFonts w:ascii="Courier New" w:hAnsi="Courier New"/>
      <w:snapToGrid w:val="0"/>
    </w:rPr>
  </w:style>
  <w:style w:type="paragraph" w:styleId="a3">
    <w:name w:val="header"/>
    <w:basedOn w:val="a"/>
    <w:link w:val="a4"/>
    <w:rsid w:val="00E476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76B6"/>
    <w:rPr>
      <w:sz w:val="28"/>
      <w:szCs w:val="24"/>
    </w:rPr>
  </w:style>
  <w:style w:type="character" w:styleId="a5">
    <w:name w:val="page number"/>
    <w:basedOn w:val="a0"/>
    <w:rsid w:val="00E47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2019-09-18T07:22:00Z</dcterms:created>
  <dcterms:modified xsi:type="dcterms:W3CDTF">2019-09-18T07:22:00Z</dcterms:modified>
</cp:coreProperties>
</file>